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741" w:type="dxa"/>
        <w:tblInd w:w="-113" w:type="dxa"/>
        <w:tblLook w:val="04A0" w:firstRow="1" w:lastRow="0" w:firstColumn="1" w:lastColumn="0" w:noHBand="0" w:noVBand="1"/>
      </w:tblPr>
      <w:tblGrid>
        <w:gridCol w:w="2802"/>
        <w:gridCol w:w="2126"/>
        <w:gridCol w:w="3118"/>
        <w:gridCol w:w="1695"/>
      </w:tblGrid>
      <w:tr w:rsidR="0013345E" w:rsidRPr="0013345E" w:rsidTr="002C2F9F">
        <w:tc>
          <w:tcPr>
            <w:tcW w:w="9741" w:type="dxa"/>
            <w:gridSpan w:val="4"/>
          </w:tcPr>
          <w:p w:rsidR="0013345E" w:rsidRPr="00411096" w:rsidRDefault="0093016A" w:rsidP="00E32C70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bookmarkStart w:id="0" w:name="_GoBack"/>
            <w:bookmarkEnd w:id="0"/>
            <w:r w:rsidRPr="00411096">
              <w:rPr>
                <w:b/>
              </w:rPr>
              <w:t>Kuvaus p</w:t>
            </w:r>
            <w:r w:rsidR="0013345E" w:rsidRPr="00411096">
              <w:rPr>
                <w:b/>
              </w:rPr>
              <w:t>oikkeusolosuhteiden vaikutuks</w:t>
            </w:r>
            <w:r w:rsidRPr="00411096">
              <w:rPr>
                <w:b/>
              </w:rPr>
              <w:t>ista</w:t>
            </w:r>
            <w:r w:rsidR="0013345E" w:rsidRPr="00411096">
              <w:rPr>
                <w:b/>
              </w:rPr>
              <w:t xml:space="preserve"> hakijan toimintaan </w:t>
            </w:r>
            <w:r w:rsidR="00380FA4" w:rsidRPr="00411096">
              <w:rPr>
                <w:b/>
              </w:rPr>
              <w:t>vuonna 202</w:t>
            </w:r>
            <w:r w:rsidRPr="00411096">
              <w:rPr>
                <w:b/>
              </w:rPr>
              <w:t>2</w:t>
            </w:r>
            <w:r w:rsidR="0013345E" w:rsidRPr="00411096">
              <w:rPr>
                <w:b/>
              </w:rPr>
              <w:t xml:space="preserve"> </w:t>
            </w:r>
            <w:r w:rsidR="00E32C70" w:rsidRPr="00411096">
              <w:rPr>
                <w:b/>
              </w:rPr>
              <w:br/>
            </w:r>
          </w:p>
          <w:p w:rsidR="0013345E" w:rsidRPr="006D0CD7" w:rsidRDefault="0013345E" w:rsidP="00F013A5">
            <w:r w:rsidRPr="006D0CD7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6D0CD7">
              <w:instrText xml:space="preserve"> FORMTEXT </w:instrText>
            </w:r>
            <w:r w:rsidRPr="006D0CD7">
              <w:fldChar w:fldCharType="separate"/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fldChar w:fldCharType="end"/>
            </w:r>
            <w:bookmarkEnd w:id="1"/>
          </w:p>
          <w:p w:rsidR="0013345E" w:rsidRPr="006D0CD7" w:rsidRDefault="0013345E" w:rsidP="0013345E">
            <w:pPr>
              <w:ind w:left="360"/>
            </w:pPr>
          </w:p>
          <w:p w:rsidR="0013345E" w:rsidRPr="006D0CD7" w:rsidRDefault="0013345E" w:rsidP="0013345E">
            <w:pPr>
              <w:pStyle w:val="Luettelokappale"/>
            </w:pPr>
          </w:p>
        </w:tc>
      </w:tr>
      <w:tr w:rsidR="0013345E" w:rsidRPr="0013345E" w:rsidTr="002C2F9F">
        <w:tc>
          <w:tcPr>
            <w:tcW w:w="9741" w:type="dxa"/>
            <w:gridSpan w:val="4"/>
          </w:tcPr>
          <w:p w:rsidR="00DC3265" w:rsidRDefault="008407B0" w:rsidP="00B3010C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 w:rsidRPr="00411096">
              <w:rPr>
                <w:b/>
              </w:rPr>
              <w:t>Kuvaus p</w:t>
            </w:r>
            <w:r w:rsidR="001514C5" w:rsidRPr="00411096">
              <w:rPr>
                <w:b/>
              </w:rPr>
              <w:t>oikkeusolosuhteiden vaikutu</w:t>
            </w:r>
            <w:r w:rsidRPr="00411096">
              <w:rPr>
                <w:b/>
              </w:rPr>
              <w:t>ksista hakijan talouteen vuonna 2022</w:t>
            </w:r>
            <w:r w:rsidR="00DC3265" w:rsidRPr="00411096">
              <w:rPr>
                <w:b/>
              </w:rPr>
              <w:t xml:space="preserve"> </w:t>
            </w:r>
          </w:p>
          <w:p w:rsidR="0053357A" w:rsidRPr="00411096" w:rsidRDefault="0053357A" w:rsidP="0053357A">
            <w:pPr>
              <w:pStyle w:val="Luettelokappale"/>
              <w:ind w:left="360"/>
              <w:rPr>
                <w:b/>
              </w:rPr>
            </w:pPr>
          </w:p>
          <w:p w:rsidR="0013345E" w:rsidRDefault="008407B0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t>2a. Vaikutukset h</w:t>
            </w:r>
            <w:r w:rsidR="001514C5">
              <w:t>yväksytyn t</w:t>
            </w:r>
            <w:r w:rsidR="002849AE" w:rsidRPr="006D0CD7">
              <w:t>alousarvio</w:t>
            </w:r>
            <w:r w:rsidR="001514C5">
              <w:t>n</w:t>
            </w:r>
            <w:r w:rsidR="002849AE" w:rsidRPr="006D0CD7">
              <w:t xml:space="preserve"> </w:t>
            </w:r>
            <w:r w:rsidR="001514C5">
              <w:t xml:space="preserve">toteutumiseen </w:t>
            </w:r>
            <w:r w:rsidR="0030277A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1.1</w:t>
            </w:r>
            <w:r w:rsidR="001423CF">
              <w:rPr>
                <w:rFonts w:eastAsia="Times New Roman" w:cstheme="minorHAnsi"/>
                <w:sz w:val="24"/>
                <w:szCs w:val="24"/>
                <w:lang w:eastAsia="fi-FI"/>
              </w:rPr>
              <w:t>.</w:t>
            </w:r>
            <w:r w:rsidR="0030277A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-</w:t>
            </w:r>
            <w:r w:rsidR="001423CF">
              <w:rPr>
                <w:rFonts w:eastAsia="Times New Roman" w:cstheme="minorHAnsi"/>
                <w:sz w:val="24"/>
                <w:szCs w:val="24"/>
                <w:lang w:eastAsia="fi-FI"/>
              </w:rPr>
              <w:t>28.</w:t>
            </w:r>
            <w:r w:rsidR="0030277A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2</w:t>
            </w:r>
            <w:r w:rsidR="002849AE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.202</w:t>
            </w:r>
            <w:r w:rsidR="001514C5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2</w:t>
            </w:r>
            <w:r w:rsidR="00DC3265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(a</w:t>
            </w:r>
            <w:r w:rsidR="001514C5"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rvio miten tulot riittävät menojen kattamiseen ilman ministeriön myöntämää lisärahoitusta</w:t>
            </w:r>
            <w:r w:rsidR="00411096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, </w:t>
            </w:r>
            <w:r w:rsidR="00411096" w:rsidRPr="00411096">
              <w:rPr>
                <w:rFonts w:eastAsia="Times New Roman" w:cstheme="minorHAnsi"/>
                <w:sz w:val="24"/>
                <w:szCs w:val="24"/>
                <w:lang w:eastAsia="fi-FI"/>
              </w:rPr>
              <w:t>lyhyt sanallinen kuvaus ja euromäärät)</w:t>
            </w:r>
          </w:p>
          <w:p w:rsidR="008D16F1" w:rsidRDefault="008D16F1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8D16F1" w:rsidRPr="008D16F1" w:rsidRDefault="008D16F1" w:rsidP="008D16F1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Pr="008D16F1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</w:p>
          <w:p w:rsidR="008D16F1" w:rsidRDefault="008D16F1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2E5C02" w:rsidRDefault="00DC3265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euroa menot</w:t>
            </w:r>
          </w:p>
          <w:p w:rsidR="00DC3265" w:rsidRPr="00DC3265" w:rsidRDefault="00DC3265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br/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="00575D60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euroa tulot</w:t>
            </w:r>
          </w:p>
          <w:p w:rsidR="00DC3265" w:rsidRDefault="00DC3265" w:rsidP="008407B0">
            <w:pPr>
              <w:pStyle w:val="Luettelokappale"/>
              <w:ind w:left="360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BC0294" w:rsidRDefault="00BC0294" w:rsidP="00BC0294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>Seuraavat tiedot ilmoitetaan vuoden 2021 tilinpäätöksen perusteella. Mikäli tilinpäätöstä ei ole hyväksytty, niin esitetään arvio käytettävissä olevien tietojen perusteella.</w:t>
            </w:r>
          </w:p>
          <w:p w:rsidR="00BC0294" w:rsidRDefault="00BC0294" w:rsidP="00BC0294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BC0294" w:rsidRPr="00BC0294" w:rsidRDefault="008407B0" w:rsidP="00BC0294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2b. Arvio </w:t>
            </w:r>
            <w:r w:rsid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tilikauden </w:t>
            </w:r>
            <w:r w:rsidRPr="00DC3265">
              <w:rPr>
                <w:rFonts w:eastAsia="Times New Roman" w:cstheme="minorHAnsi"/>
                <w:sz w:val="24"/>
                <w:szCs w:val="24"/>
                <w:lang w:eastAsia="fi-FI"/>
              </w:rPr>
              <w:t>yli-/alijäämästä</w:t>
            </w:r>
            <w:r w:rsidR="0053357A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  <w:r w:rsidR="00356AA7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31.12.2021 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euroa</w:t>
            </w:r>
          </w:p>
          <w:p w:rsidR="00575D60" w:rsidRDefault="00575D60" w:rsidP="00DC3265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575D60" w:rsidRPr="00575D60" w:rsidRDefault="00BC0294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2c. Edellisten tilikausien yli-/alijäämä 31.12.2021 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euroa</w:t>
            </w: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</w:p>
          <w:p w:rsidR="008407B0" w:rsidRDefault="00575D60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br/>
            </w:r>
            <w:r w:rsidR="008407B0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2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d</w:t>
            </w:r>
            <w:r w:rsidR="008407B0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. 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Lyhytaikainen</w:t>
            </w:r>
            <w:r w:rsid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vieras pääoma 31.12.2021 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="00BC0294" w:rsidRP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euroa</w:t>
            </w:r>
            <w:r w:rsid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</w:t>
            </w:r>
          </w:p>
          <w:p w:rsidR="00575D60" w:rsidRDefault="00575D60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575D60" w:rsidRPr="00575D60" w:rsidRDefault="00BC0294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2e. Pitkäaikainen vieras pääoma 31.12.2021  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separate"/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 </w:t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fldChar w:fldCharType="end"/>
            </w:r>
            <w:r w:rsidR="00575D60"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 euroa</w:t>
            </w:r>
          </w:p>
          <w:p w:rsidR="00575D60" w:rsidRDefault="00575D60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:rsidR="008407B0" w:rsidRPr="00575D60" w:rsidRDefault="008407B0" w:rsidP="00575D60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2</w:t>
            </w:r>
            <w:r w:rsidR="00BC0294">
              <w:rPr>
                <w:rFonts w:eastAsia="Times New Roman" w:cstheme="minorHAnsi"/>
                <w:sz w:val="24"/>
                <w:szCs w:val="24"/>
                <w:lang w:eastAsia="fi-FI"/>
              </w:rPr>
              <w:t>f</w:t>
            </w:r>
            <w:r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. Ministeriön vuonna 2021 myöntämän </w:t>
            </w:r>
            <w:r w:rsidR="00BC0294">
              <w:rPr>
                <w:rFonts w:eastAsia="Times New Roman" w:cstheme="minorHAnsi"/>
                <w:sz w:val="24"/>
                <w:szCs w:val="24"/>
                <w:lang w:eastAsia="fi-FI"/>
              </w:rPr>
              <w:t xml:space="preserve">koronasta aiheutuvan </w:t>
            </w:r>
            <w:r w:rsidRPr="00575D60">
              <w:rPr>
                <w:rFonts w:eastAsia="Times New Roman" w:cstheme="minorHAnsi"/>
                <w:sz w:val="24"/>
                <w:szCs w:val="24"/>
                <w:lang w:eastAsia="fi-FI"/>
              </w:rPr>
              <w:t>lisärahoituksen käyttämättä oleva euromäärä 1.1.2022</w:t>
            </w:r>
          </w:p>
          <w:p w:rsidR="00F013A5" w:rsidRPr="006D0CD7" w:rsidRDefault="00F013A5" w:rsidP="00F013A5"/>
          <w:p w:rsidR="00F013A5" w:rsidRPr="006D0CD7" w:rsidRDefault="00F013A5" w:rsidP="00F013A5">
            <w:r w:rsidRPr="006D0CD7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" w:name="Teksti17"/>
            <w:r w:rsidRPr="006D0CD7">
              <w:instrText xml:space="preserve"> FORMTEXT </w:instrText>
            </w:r>
            <w:r w:rsidRPr="006D0CD7">
              <w:fldChar w:fldCharType="separate"/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fldChar w:fldCharType="end"/>
            </w:r>
            <w:bookmarkEnd w:id="2"/>
            <w:r w:rsidRPr="006D0CD7">
              <w:t>euroa</w:t>
            </w:r>
            <w:r w:rsidR="00F811E1" w:rsidRPr="006D0CD7">
              <w:t xml:space="preserve"> </w:t>
            </w:r>
          </w:p>
          <w:p w:rsidR="002C2F9F" w:rsidRPr="006D0CD7" w:rsidRDefault="002C2F9F" w:rsidP="00BC0294">
            <w:r w:rsidRPr="006D0CD7">
              <w:br/>
            </w:r>
          </w:p>
        </w:tc>
      </w:tr>
      <w:tr w:rsidR="0013345E" w:rsidRPr="0013345E" w:rsidTr="002C2F9F">
        <w:tc>
          <w:tcPr>
            <w:tcW w:w="9741" w:type="dxa"/>
            <w:gridSpan w:val="4"/>
          </w:tcPr>
          <w:p w:rsidR="0015494F" w:rsidRDefault="004040E7" w:rsidP="003F7588">
            <w:pPr>
              <w:pStyle w:val="Luettelokappale"/>
              <w:numPr>
                <w:ilvl w:val="0"/>
                <w:numId w:val="2"/>
              </w:numPr>
            </w:pPr>
            <w:r>
              <w:t xml:space="preserve">Arvioidut kokonaismenot ja kokonaistulot ajalla </w:t>
            </w:r>
            <w:r w:rsidRPr="00AE3C22">
              <w:t>1.1.-</w:t>
            </w:r>
            <w:r w:rsidR="00667A68" w:rsidRPr="00AE3C22">
              <w:t>31</w:t>
            </w:r>
            <w:r w:rsidRPr="00AE3C22">
              <w:t>.</w:t>
            </w:r>
            <w:r w:rsidR="00667A68" w:rsidRPr="00AE3C22">
              <w:t>1</w:t>
            </w:r>
            <w:r w:rsidRPr="00AE3C22">
              <w:t xml:space="preserve">2.2022 </w:t>
            </w:r>
          </w:p>
          <w:p w:rsidR="004040E7" w:rsidRPr="00E32C70" w:rsidRDefault="004040E7" w:rsidP="004040E7">
            <w:pPr>
              <w:pStyle w:val="Luettelokappale"/>
              <w:ind w:left="360"/>
            </w:pPr>
          </w:p>
          <w:p w:rsidR="00DD67F8" w:rsidRDefault="00F013A5" w:rsidP="0013345E">
            <w:r w:rsidRPr="00772229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 w:rsidRPr="00772229">
              <w:instrText xml:space="preserve"> FORMTEXT </w:instrText>
            </w:r>
            <w:r w:rsidRPr="00772229">
              <w:fldChar w:fldCharType="separate"/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fldChar w:fldCharType="end"/>
            </w:r>
            <w:bookmarkEnd w:id="3"/>
            <w:r w:rsidR="004040E7">
              <w:t xml:space="preserve">  euroa menot</w:t>
            </w:r>
          </w:p>
          <w:p w:rsidR="004040E7" w:rsidRDefault="004040E7" w:rsidP="0013345E"/>
          <w:p w:rsidR="004040E7" w:rsidRPr="004040E7" w:rsidRDefault="004040E7" w:rsidP="004040E7">
            <w:r w:rsidRPr="004040E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fldChar w:fldCharType="end"/>
            </w:r>
            <w:r w:rsidRPr="004040E7">
              <w:t xml:space="preserve"> </w:t>
            </w:r>
            <w:r>
              <w:t xml:space="preserve"> </w:t>
            </w:r>
            <w:r w:rsidRPr="004040E7">
              <w:t xml:space="preserve">euroa </w:t>
            </w:r>
            <w:r>
              <w:t>tulot</w:t>
            </w:r>
          </w:p>
          <w:p w:rsidR="004040E7" w:rsidRPr="00772229" w:rsidRDefault="004040E7" w:rsidP="0013345E"/>
          <w:p w:rsidR="002C2F9F" w:rsidRPr="00772229" w:rsidRDefault="002C2F9F" w:rsidP="005D76C5"/>
        </w:tc>
      </w:tr>
      <w:tr w:rsidR="000B0E79" w:rsidRPr="0013345E" w:rsidTr="00B962C5">
        <w:tc>
          <w:tcPr>
            <w:tcW w:w="4928" w:type="dxa"/>
            <w:gridSpan w:val="2"/>
            <w:tcBorders>
              <w:bottom w:val="nil"/>
            </w:tcBorders>
          </w:tcPr>
          <w:p w:rsidR="000B0E79" w:rsidRPr="00426D11" w:rsidRDefault="00B138EF" w:rsidP="00AE3C22">
            <w:r w:rsidRPr="00426D11">
              <w:t xml:space="preserve">3a) Toiminnan supistumisesta johtuvat </w:t>
            </w:r>
            <w:r w:rsidRPr="00AE3C22">
              <w:rPr>
                <w:rFonts w:cstheme="minorHAnsi"/>
              </w:rPr>
              <w:t>tulonmenetykset 1.1</w:t>
            </w:r>
            <w:r w:rsidR="001423CF" w:rsidRPr="00AE3C22">
              <w:rPr>
                <w:rFonts w:cstheme="minorHAnsi"/>
              </w:rPr>
              <w:t>2</w:t>
            </w:r>
            <w:r w:rsidRPr="00AE3C22">
              <w:rPr>
                <w:rFonts w:cstheme="minorHAnsi"/>
              </w:rPr>
              <w:t>.</w:t>
            </w:r>
            <w:r w:rsidR="001423CF" w:rsidRPr="00AE3C22">
              <w:rPr>
                <w:rFonts w:cstheme="minorHAnsi"/>
              </w:rPr>
              <w:t>2021</w:t>
            </w:r>
            <w:r w:rsidRPr="00AE3C22">
              <w:rPr>
                <w:rFonts w:cstheme="minorHAnsi"/>
              </w:rPr>
              <w:t>-</w:t>
            </w:r>
            <w:r w:rsidR="000E7F08" w:rsidRPr="00AE3C22">
              <w:rPr>
                <w:rFonts w:cstheme="minorHAnsi"/>
              </w:rPr>
              <w:t>28</w:t>
            </w:r>
            <w:r w:rsidRPr="00AE3C22">
              <w:rPr>
                <w:rFonts w:cstheme="minorHAnsi"/>
              </w:rPr>
              <w:t>.</w:t>
            </w:r>
            <w:r w:rsidR="000E7F08" w:rsidRPr="00AE3C22">
              <w:rPr>
                <w:rFonts w:cstheme="minorHAnsi"/>
              </w:rPr>
              <w:t>2.2022</w:t>
            </w:r>
          </w:p>
        </w:tc>
        <w:tc>
          <w:tcPr>
            <w:tcW w:w="4813" w:type="dxa"/>
            <w:gridSpan w:val="2"/>
          </w:tcPr>
          <w:p w:rsidR="00B138EF" w:rsidRPr="00426D11" w:rsidRDefault="00B962C5" w:rsidP="00B138EF">
            <w:pPr>
              <w:rPr>
                <w:rFonts w:cstheme="minorHAnsi"/>
              </w:rPr>
            </w:pPr>
            <w:r w:rsidRPr="00B962C5">
              <w:rPr>
                <w:rFonts w:cstheme="minorHAnsi"/>
              </w:rPr>
              <w:t xml:space="preserve">Toiminnan supistumisesta johtuvat </w:t>
            </w:r>
            <w:r>
              <w:rPr>
                <w:rFonts w:cstheme="minorHAnsi"/>
              </w:rPr>
              <w:t>a</w:t>
            </w:r>
            <w:r w:rsidR="00B138EF" w:rsidRPr="00426D11">
              <w:rPr>
                <w:rFonts w:cstheme="minorHAnsi"/>
              </w:rPr>
              <w:t xml:space="preserve">rvioidut </w:t>
            </w:r>
            <w:r w:rsidR="00B138EF" w:rsidRPr="00AE3C22">
              <w:rPr>
                <w:rFonts w:cstheme="minorHAnsi"/>
              </w:rPr>
              <w:t xml:space="preserve">tulonmenetykset </w:t>
            </w:r>
            <w:r w:rsidR="000E7F08" w:rsidRPr="00AE3C22">
              <w:rPr>
                <w:rFonts w:cstheme="minorHAnsi"/>
              </w:rPr>
              <w:t>1.3.-30.</w:t>
            </w:r>
            <w:r w:rsidR="00667A68" w:rsidRPr="00AE3C22">
              <w:rPr>
                <w:rFonts w:cstheme="minorHAnsi"/>
              </w:rPr>
              <w:t>4</w:t>
            </w:r>
            <w:r w:rsidR="000E7F08" w:rsidRPr="00AE3C22">
              <w:rPr>
                <w:rFonts w:cstheme="minorHAnsi"/>
              </w:rPr>
              <w:t>.2022</w:t>
            </w:r>
          </w:p>
          <w:p w:rsidR="000B0E79" w:rsidRPr="00426D11" w:rsidRDefault="000B0E79" w:rsidP="0013416B">
            <w:pPr>
              <w:ind w:left="2608"/>
            </w:pP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t>Lipputulot</w:t>
            </w:r>
          </w:p>
        </w:tc>
        <w:tc>
          <w:tcPr>
            <w:tcW w:w="2126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euroa</w:t>
            </w:r>
          </w:p>
        </w:tc>
        <w:tc>
          <w:tcPr>
            <w:tcW w:w="3118" w:type="dxa"/>
          </w:tcPr>
          <w:p w:rsidR="00110048" w:rsidRDefault="00110048" w:rsidP="00110048">
            <w:pPr>
              <w:tabs>
                <w:tab w:val="right" w:pos="3119"/>
              </w:tabs>
              <w:ind w:firstLine="175"/>
            </w:pPr>
            <w:r>
              <w:t>Lipputulot</w:t>
            </w:r>
          </w:p>
        </w:tc>
        <w:tc>
          <w:tcPr>
            <w:tcW w:w="1695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euroa</w:t>
            </w: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t>Myynti- ja palvelutulot</w:t>
            </w:r>
          </w:p>
        </w:tc>
        <w:tc>
          <w:tcPr>
            <w:tcW w:w="2126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euroa</w:t>
            </w:r>
          </w:p>
        </w:tc>
        <w:tc>
          <w:tcPr>
            <w:tcW w:w="3118" w:type="dxa"/>
          </w:tcPr>
          <w:p w:rsidR="00110048" w:rsidRDefault="00110048" w:rsidP="00110048">
            <w:pPr>
              <w:tabs>
                <w:tab w:val="right" w:pos="3119"/>
              </w:tabs>
              <w:ind w:firstLine="175"/>
            </w:pPr>
            <w:r>
              <w:t>Myynti- ja palvelutulot</w:t>
            </w:r>
          </w:p>
        </w:tc>
        <w:tc>
          <w:tcPr>
            <w:tcW w:w="1695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euroa</w:t>
            </w: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t>Muut tulot</w:t>
            </w:r>
          </w:p>
        </w:tc>
        <w:tc>
          <w:tcPr>
            <w:tcW w:w="2126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euroa</w:t>
            </w:r>
          </w:p>
        </w:tc>
        <w:tc>
          <w:tcPr>
            <w:tcW w:w="3118" w:type="dxa"/>
          </w:tcPr>
          <w:p w:rsidR="00110048" w:rsidRDefault="00110048" w:rsidP="00110048">
            <w:pPr>
              <w:tabs>
                <w:tab w:val="right" w:pos="3119"/>
              </w:tabs>
              <w:ind w:firstLine="175"/>
            </w:pPr>
            <w:r>
              <w:t>Muut tulot</w:t>
            </w:r>
          </w:p>
        </w:tc>
        <w:tc>
          <w:tcPr>
            <w:tcW w:w="1695" w:type="dxa"/>
          </w:tcPr>
          <w:p w:rsidR="00110048" w:rsidRDefault="00110048" w:rsidP="00110048">
            <w:pPr>
              <w:tabs>
                <w:tab w:val="right" w:pos="3119"/>
              </w:tabs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euroa</w:t>
            </w: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Pr="005C63D1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5C63D1">
              <w:rPr>
                <w:b/>
              </w:rPr>
              <w:t>Tulonmenetykset yhteensä</w:t>
            </w:r>
          </w:p>
        </w:tc>
        <w:tc>
          <w:tcPr>
            <w:tcW w:w="2126" w:type="dxa"/>
          </w:tcPr>
          <w:p w:rsidR="00110048" w:rsidRPr="005C63D1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5C63D1">
              <w:rPr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5C63D1">
              <w:rPr>
                <w:b/>
              </w:rPr>
              <w:instrText xml:space="preserve"> FORMTEXT </w:instrText>
            </w:r>
            <w:r w:rsidRPr="005C63D1">
              <w:rPr>
                <w:b/>
              </w:rPr>
            </w:r>
            <w:r w:rsidRPr="005C63D1">
              <w:rPr>
                <w:b/>
              </w:rPr>
              <w:fldChar w:fldCharType="separate"/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</w:rPr>
              <w:fldChar w:fldCharType="end"/>
            </w:r>
            <w:r>
              <w:rPr>
                <w:b/>
              </w:rPr>
              <w:t xml:space="preserve"> euroa</w:t>
            </w:r>
          </w:p>
        </w:tc>
        <w:tc>
          <w:tcPr>
            <w:tcW w:w="3118" w:type="dxa"/>
          </w:tcPr>
          <w:p w:rsidR="00110048" w:rsidRPr="005C63D1" w:rsidRDefault="00110048" w:rsidP="00110048">
            <w:pPr>
              <w:tabs>
                <w:tab w:val="right" w:pos="3119"/>
              </w:tabs>
              <w:ind w:firstLine="175"/>
              <w:rPr>
                <w:b/>
              </w:rPr>
            </w:pPr>
            <w:r w:rsidRPr="005C63D1">
              <w:rPr>
                <w:b/>
              </w:rPr>
              <w:t xml:space="preserve">Tulonmenetykset yhteensä </w:t>
            </w:r>
          </w:p>
        </w:tc>
        <w:tc>
          <w:tcPr>
            <w:tcW w:w="1695" w:type="dxa"/>
          </w:tcPr>
          <w:p w:rsidR="00110048" w:rsidRDefault="00110048" w:rsidP="00110048">
            <w:pPr>
              <w:tabs>
                <w:tab w:val="right" w:pos="3119"/>
              </w:tabs>
            </w:pPr>
            <w:r w:rsidRPr="005C63D1">
              <w:rPr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5C63D1">
              <w:rPr>
                <w:b/>
              </w:rPr>
              <w:instrText xml:space="preserve"> FORMTEXT </w:instrText>
            </w:r>
            <w:r w:rsidRPr="005C63D1">
              <w:rPr>
                <w:b/>
              </w:rPr>
            </w:r>
            <w:r w:rsidRPr="005C63D1">
              <w:rPr>
                <w:b/>
              </w:rPr>
              <w:fldChar w:fldCharType="separate"/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  <w:noProof/>
              </w:rPr>
              <w:t> </w:t>
            </w:r>
            <w:r w:rsidRPr="005C63D1">
              <w:rPr>
                <w:b/>
              </w:rPr>
              <w:fldChar w:fldCharType="end"/>
            </w:r>
            <w:r>
              <w:rPr>
                <w:b/>
              </w:rPr>
              <w:t xml:space="preserve"> euroa</w:t>
            </w:r>
          </w:p>
        </w:tc>
      </w:tr>
      <w:tr w:rsidR="00110048" w:rsidRPr="0013345E" w:rsidTr="00B962C5">
        <w:trPr>
          <w:trHeight w:val="268"/>
        </w:trPr>
        <w:tc>
          <w:tcPr>
            <w:tcW w:w="4928" w:type="dxa"/>
            <w:gridSpan w:val="2"/>
          </w:tcPr>
          <w:p w:rsidR="00110048" w:rsidRPr="00AE3C22" w:rsidRDefault="00110048" w:rsidP="00110048">
            <w:pPr>
              <w:tabs>
                <w:tab w:val="right" w:pos="3119"/>
              </w:tabs>
            </w:pPr>
            <w:r w:rsidRPr="00AE3C22">
              <w:lastRenderedPageBreak/>
              <w:t>3b) Toiminnan supistumisesta johtuvat vähentyneet kulut ja syntyneet säästöt (henkilöstömenot, ml. lomautukset, toimintamenot, hankintamenot, ostopalvelut ym.) yhteensä ajalla 1.1</w:t>
            </w:r>
            <w:r w:rsidR="001423CF" w:rsidRPr="00AE3C22">
              <w:t>2</w:t>
            </w:r>
            <w:r w:rsidRPr="00AE3C22">
              <w:t>.</w:t>
            </w:r>
            <w:r w:rsidR="001423CF" w:rsidRPr="00AE3C22">
              <w:t>2021</w:t>
            </w:r>
            <w:r w:rsidRPr="00AE3C22">
              <w:t>-28.2.2022</w:t>
            </w:r>
            <w:r w:rsidRPr="00AE3C22">
              <w:br/>
            </w:r>
          </w:p>
          <w:p w:rsidR="00110048" w:rsidRPr="00AE3C22" w:rsidRDefault="00110048" w:rsidP="00110048">
            <w:pPr>
              <w:tabs>
                <w:tab w:val="right" w:pos="3119"/>
              </w:tabs>
            </w:pPr>
          </w:p>
        </w:tc>
        <w:tc>
          <w:tcPr>
            <w:tcW w:w="4813" w:type="dxa"/>
            <w:gridSpan w:val="2"/>
          </w:tcPr>
          <w:p w:rsidR="00110048" w:rsidRPr="00AE3C22" w:rsidRDefault="00224BAF" w:rsidP="00AE3C22">
            <w:pPr>
              <w:tabs>
                <w:tab w:val="right" w:pos="3119"/>
              </w:tabs>
            </w:pPr>
            <w:r w:rsidRPr="00AE3C22">
              <w:t>Arvioidut t</w:t>
            </w:r>
            <w:r w:rsidR="00110048" w:rsidRPr="00AE3C22">
              <w:t>oiminnan supistumisesta johtuvat vähentyneet kulut ja syntyneet säästöt (henkilöstömenot, ml. lomautukset, toimintamenot, hankintamenot, ostopalvelut ym.) yhteensä ajalla</w:t>
            </w:r>
            <w:r w:rsidR="00667A68" w:rsidRPr="00AE3C22">
              <w:t xml:space="preserve"> 1.3.-30.4.2022 </w:t>
            </w:r>
            <w:r w:rsidR="00110048" w:rsidRPr="00AE3C22">
              <w:t xml:space="preserve"> </w:t>
            </w:r>
            <w:r w:rsidR="00110048" w:rsidRPr="00AE3C22">
              <w:br/>
            </w: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Pr="006D0CD7" w:rsidRDefault="00110048" w:rsidP="00110048">
            <w:pPr>
              <w:tabs>
                <w:tab w:val="right" w:pos="3119"/>
              </w:tabs>
              <w:rPr>
                <w:b/>
              </w:rPr>
            </w:pPr>
            <w:r>
              <w:rPr>
                <w:b/>
              </w:rPr>
              <w:t>Menosäästöt y</w:t>
            </w:r>
            <w:r w:rsidRPr="006D0CD7">
              <w:rPr>
                <w:b/>
              </w:rPr>
              <w:t xml:space="preserve">hteensä </w:t>
            </w:r>
          </w:p>
        </w:tc>
        <w:tc>
          <w:tcPr>
            <w:tcW w:w="2126" w:type="dxa"/>
          </w:tcPr>
          <w:p w:rsidR="00110048" w:rsidRPr="006D0CD7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6D0CD7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6D0CD7">
              <w:rPr>
                <w:b/>
              </w:rPr>
              <w:instrText xml:space="preserve"> FORMTEXT </w:instrText>
            </w:r>
            <w:r w:rsidRPr="006D0CD7">
              <w:rPr>
                <w:b/>
              </w:rPr>
            </w:r>
            <w:r w:rsidRPr="006D0CD7">
              <w:rPr>
                <w:b/>
              </w:rPr>
              <w:fldChar w:fldCharType="separate"/>
            </w:r>
            <w:r w:rsidRPr="006D0CD7">
              <w:rPr>
                <w:b/>
                <w:noProof/>
              </w:rPr>
              <w:t> </w:t>
            </w:r>
            <w:r w:rsidRPr="006D0CD7">
              <w:rPr>
                <w:b/>
                <w:noProof/>
              </w:rPr>
              <w:t> </w:t>
            </w:r>
            <w:r w:rsidRPr="006D0CD7">
              <w:rPr>
                <w:b/>
                <w:noProof/>
              </w:rPr>
              <w:t> </w:t>
            </w:r>
            <w:r w:rsidRPr="006D0CD7">
              <w:rPr>
                <w:b/>
                <w:noProof/>
              </w:rPr>
              <w:t> </w:t>
            </w:r>
            <w:r w:rsidRPr="006D0CD7">
              <w:rPr>
                <w:b/>
                <w:noProof/>
              </w:rPr>
              <w:t> </w:t>
            </w:r>
            <w:r w:rsidRPr="006D0CD7">
              <w:rPr>
                <w:b/>
              </w:rPr>
              <w:fldChar w:fldCharType="end"/>
            </w:r>
            <w:r>
              <w:rPr>
                <w:b/>
              </w:rPr>
              <w:t xml:space="preserve"> euroa</w:t>
            </w:r>
          </w:p>
        </w:tc>
        <w:tc>
          <w:tcPr>
            <w:tcW w:w="3118" w:type="dxa"/>
          </w:tcPr>
          <w:p w:rsidR="00110048" w:rsidRPr="006D0CD7" w:rsidRDefault="00110048" w:rsidP="00110048">
            <w:pPr>
              <w:tabs>
                <w:tab w:val="right" w:pos="3119"/>
              </w:tabs>
              <w:rPr>
                <w:b/>
              </w:rPr>
            </w:pPr>
            <w:r>
              <w:rPr>
                <w:b/>
              </w:rPr>
              <w:t>Menosäästöt y</w:t>
            </w:r>
            <w:r w:rsidRPr="006D0CD7">
              <w:rPr>
                <w:b/>
              </w:rPr>
              <w:t xml:space="preserve">hteensä </w:t>
            </w:r>
          </w:p>
        </w:tc>
        <w:tc>
          <w:tcPr>
            <w:tcW w:w="1695" w:type="dxa"/>
          </w:tcPr>
          <w:p w:rsidR="00110048" w:rsidRPr="00110048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110048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048">
              <w:rPr>
                <w:b/>
              </w:rPr>
              <w:instrText xml:space="preserve"> FORMTEXT </w:instrText>
            </w:r>
            <w:r w:rsidRPr="00110048">
              <w:rPr>
                <w:b/>
              </w:rPr>
            </w:r>
            <w:r w:rsidRPr="00110048">
              <w:rPr>
                <w:b/>
              </w:rPr>
              <w:fldChar w:fldCharType="separate"/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</w:rPr>
              <w:fldChar w:fldCharType="end"/>
            </w:r>
            <w:r w:rsidRPr="00110048">
              <w:rPr>
                <w:b/>
              </w:rPr>
              <w:t>euroa</w:t>
            </w:r>
          </w:p>
        </w:tc>
      </w:tr>
      <w:tr w:rsidR="00110048" w:rsidRPr="0013345E" w:rsidTr="00B962C5">
        <w:trPr>
          <w:trHeight w:val="268"/>
        </w:trPr>
        <w:tc>
          <w:tcPr>
            <w:tcW w:w="2802" w:type="dxa"/>
          </w:tcPr>
          <w:p w:rsidR="00110048" w:rsidRPr="00B962C5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B962C5">
              <w:rPr>
                <w:b/>
              </w:rPr>
              <w:t>KOHTIEN 3a ja 3b EROTUS</w:t>
            </w:r>
          </w:p>
        </w:tc>
        <w:tc>
          <w:tcPr>
            <w:tcW w:w="2126" w:type="dxa"/>
          </w:tcPr>
          <w:p w:rsidR="00110048" w:rsidRPr="00B962C5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B962C5">
              <w:rPr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62C5">
              <w:rPr>
                <w:b/>
              </w:rPr>
              <w:instrText xml:space="preserve"> FORMTEXT </w:instrText>
            </w:r>
            <w:r w:rsidRPr="00B962C5">
              <w:rPr>
                <w:b/>
              </w:rPr>
            </w:r>
            <w:r w:rsidRPr="00B962C5">
              <w:rPr>
                <w:b/>
              </w:rPr>
              <w:fldChar w:fldCharType="separate"/>
            </w:r>
            <w:r w:rsidRPr="00B962C5">
              <w:rPr>
                <w:b/>
                <w:noProof/>
              </w:rPr>
              <w:t> </w:t>
            </w:r>
            <w:r w:rsidRPr="00B962C5">
              <w:rPr>
                <w:b/>
                <w:noProof/>
              </w:rPr>
              <w:t> </w:t>
            </w:r>
            <w:r w:rsidRPr="00B962C5">
              <w:rPr>
                <w:b/>
                <w:noProof/>
              </w:rPr>
              <w:t> </w:t>
            </w:r>
            <w:r w:rsidRPr="00B962C5">
              <w:rPr>
                <w:b/>
                <w:noProof/>
              </w:rPr>
              <w:t> </w:t>
            </w:r>
            <w:r w:rsidRPr="00B962C5">
              <w:rPr>
                <w:b/>
                <w:noProof/>
              </w:rPr>
              <w:t> </w:t>
            </w:r>
            <w:r w:rsidRPr="00B962C5">
              <w:rPr>
                <w:b/>
              </w:rPr>
              <w:fldChar w:fldCharType="end"/>
            </w:r>
            <w:r w:rsidRPr="00B962C5">
              <w:rPr>
                <w:b/>
              </w:rPr>
              <w:t xml:space="preserve"> euroa</w:t>
            </w:r>
          </w:p>
        </w:tc>
        <w:tc>
          <w:tcPr>
            <w:tcW w:w="3118" w:type="dxa"/>
          </w:tcPr>
          <w:p w:rsidR="00110048" w:rsidRPr="00B962C5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B962C5">
              <w:rPr>
                <w:b/>
              </w:rPr>
              <w:t>KOHTIEN 3a ja 3b EROTUS</w:t>
            </w:r>
            <w:r w:rsidRPr="00B962C5">
              <w:rPr>
                <w:b/>
              </w:rPr>
              <w:tab/>
              <w:t xml:space="preserve">     </w:t>
            </w:r>
          </w:p>
        </w:tc>
        <w:tc>
          <w:tcPr>
            <w:tcW w:w="1695" w:type="dxa"/>
          </w:tcPr>
          <w:p w:rsidR="00110048" w:rsidRPr="00110048" w:rsidRDefault="00110048" w:rsidP="00110048">
            <w:pPr>
              <w:tabs>
                <w:tab w:val="right" w:pos="3119"/>
              </w:tabs>
              <w:rPr>
                <w:b/>
              </w:rPr>
            </w:pPr>
            <w:r w:rsidRPr="00110048">
              <w:rPr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048">
              <w:rPr>
                <w:b/>
              </w:rPr>
              <w:instrText xml:space="preserve"> FORMTEXT </w:instrText>
            </w:r>
            <w:r w:rsidRPr="00110048">
              <w:rPr>
                <w:b/>
              </w:rPr>
            </w:r>
            <w:r w:rsidRPr="00110048">
              <w:rPr>
                <w:b/>
              </w:rPr>
              <w:fldChar w:fldCharType="separate"/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  <w:noProof/>
              </w:rPr>
              <w:t> </w:t>
            </w:r>
            <w:r w:rsidRPr="00110048">
              <w:rPr>
                <w:b/>
              </w:rPr>
              <w:fldChar w:fldCharType="end"/>
            </w:r>
            <w:r w:rsidRPr="00110048">
              <w:rPr>
                <w:b/>
              </w:rPr>
              <w:t xml:space="preserve"> euroa</w:t>
            </w:r>
          </w:p>
        </w:tc>
      </w:tr>
      <w:tr w:rsidR="00110048" w:rsidRPr="0013345E" w:rsidTr="002C2F9F">
        <w:tc>
          <w:tcPr>
            <w:tcW w:w="9741" w:type="dxa"/>
            <w:gridSpan w:val="4"/>
          </w:tcPr>
          <w:p w:rsidR="00110048" w:rsidRPr="0013345E" w:rsidRDefault="00110048" w:rsidP="00110048"/>
        </w:tc>
      </w:tr>
      <w:tr w:rsidR="00110048" w:rsidRPr="0013345E" w:rsidTr="002C2F9F">
        <w:tc>
          <w:tcPr>
            <w:tcW w:w="9741" w:type="dxa"/>
            <w:gridSpan w:val="4"/>
          </w:tcPr>
          <w:p w:rsidR="00110048" w:rsidRPr="001C3F10" w:rsidRDefault="00110048" w:rsidP="00110048">
            <w:pPr>
              <w:pStyle w:val="Luettelokappale"/>
              <w:numPr>
                <w:ilvl w:val="0"/>
                <w:numId w:val="2"/>
              </w:numPr>
              <w:rPr>
                <w:rFonts w:eastAsia="Times New Roman" w:cstheme="minorHAnsi"/>
                <w:lang w:eastAsia="fi-FI"/>
              </w:rPr>
            </w:pPr>
            <w:r w:rsidRPr="006D0CD7">
              <w:t xml:space="preserve">Lomautukset ajalla </w:t>
            </w:r>
            <w:r w:rsidRPr="00AE3C22">
              <w:rPr>
                <w:rFonts w:eastAsia="Times New Roman" w:cstheme="minorHAnsi"/>
                <w:lang w:eastAsia="fi-FI"/>
              </w:rPr>
              <w:t>1.1</w:t>
            </w:r>
            <w:r w:rsidR="001423CF" w:rsidRPr="00AE3C22">
              <w:rPr>
                <w:rFonts w:eastAsia="Times New Roman" w:cstheme="minorHAnsi"/>
                <w:lang w:eastAsia="fi-FI"/>
              </w:rPr>
              <w:t>2</w:t>
            </w:r>
            <w:r w:rsidRPr="00AE3C22">
              <w:rPr>
                <w:rFonts w:eastAsia="Times New Roman" w:cstheme="minorHAnsi"/>
                <w:lang w:eastAsia="fi-FI"/>
              </w:rPr>
              <w:t>.</w:t>
            </w:r>
            <w:r w:rsidR="001423CF" w:rsidRPr="00AE3C22">
              <w:rPr>
                <w:rFonts w:eastAsia="Times New Roman" w:cstheme="minorHAnsi"/>
                <w:lang w:eastAsia="fi-FI"/>
              </w:rPr>
              <w:t>2021</w:t>
            </w:r>
            <w:r w:rsidRPr="00AE3C22">
              <w:rPr>
                <w:rFonts w:eastAsia="Times New Roman" w:cstheme="minorHAnsi"/>
                <w:lang w:eastAsia="fi-FI"/>
              </w:rPr>
              <w:t>-28.2.2022</w:t>
            </w:r>
            <w:r w:rsidRPr="001C3F10">
              <w:rPr>
                <w:rFonts w:eastAsia="Times New Roman" w:cstheme="minorHAnsi"/>
                <w:lang w:eastAsia="fi-FI"/>
              </w:rPr>
              <w:t xml:space="preserve">. </w:t>
            </w:r>
          </w:p>
          <w:p w:rsidR="00110048" w:rsidRPr="006D0CD7" w:rsidRDefault="00110048" w:rsidP="00110048">
            <w:pPr>
              <w:pStyle w:val="Luettelokappale"/>
              <w:ind w:left="360"/>
            </w:pPr>
          </w:p>
          <w:p w:rsidR="00110048" w:rsidRPr="006D0CD7" w:rsidRDefault="00110048" w:rsidP="00110048">
            <w:r w:rsidRPr="006D0CD7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6D0CD7">
              <w:instrText xml:space="preserve"> FORMTEXT </w:instrText>
            </w:r>
            <w:r w:rsidRPr="006D0CD7">
              <w:fldChar w:fldCharType="separate"/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fldChar w:fldCharType="end"/>
            </w:r>
            <w:bookmarkEnd w:id="6"/>
            <w:r>
              <w:t xml:space="preserve"> </w:t>
            </w:r>
            <w:r w:rsidRPr="006D0CD7">
              <w:t>henkilötyövuotta</w:t>
            </w:r>
            <w:r w:rsidRPr="006D0CD7">
              <w:br/>
            </w:r>
          </w:p>
          <w:p w:rsidR="00110048" w:rsidRPr="006D0CD7" w:rsidRDefault="00110048" w:rsidP="00110048">
            <w:r w:rsidRPr="006D0CD7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D0CD7">
              <w:instrText xml:space="preserve"> FORMTEXT </w:instrText>
            </w:r>
            <w:r w:rsidRPr="006D0CD7">
              <w:fldChar w:fldCharType="separate"/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rPr>
                <w:noProof/>
              </w:rPr>
              <w:t> </w:t>
            </w:r>
            <w:r w:rsidRPr="006D0CD7">
              <w:fldChar w:fldCharType="end"/>
            </w:r>
            <w:r>
              <w:t xml:space="preserve"> </w:t>
            </w:r>
            <w:r w:rsidRPr="006D0CD7">
              <w:t>euroa</w:t>
            </w:r>
          </w:p>
          <w:p w:rsidR="00110048" w:rsidRPr="006D0CD7" w:rsidRDefault="00110048" w:rsidP="00110048"/>
        </w:tc>
      </w:tr>
      <w:tr w:rsidR="00110048" w:rsidRPr="0013345E" w:rsidTr="002C2F9F">
        <w:tc>
          <w:tcPr>
            <w:tcW w:w="9741" w:type="dxa"/>
            <w:gridSpan w:val="4"/>
          </w:tcPr>
          <w:p w:rsidR="00110048" w:rsidRDefault="00110048" w:rsidP="00110048">
            <w:r>
              <w:t xml:space="preserve">5.Haettavan </w:t>
            </w:r>
            <w:r w:rsidRPr="0063527A">
              <w:t>lisärahoituksen määrä euroina</w:t>
            </w:r>
            <w:r>
              <w:t xml:space="preserve"> (sama luku, joka ilmoitetaan hakulomakkeella)</w:t>
            </w:r>
          </w:p>
          <w:p w:rsidR="00110048" w:rsidRPr="0063527A" w:rsidRDefault="00110048" w:rsidP="00110048"/>
          <w:p w:rsidR="00110048" w:rsidRPr="0063527A" w:rsidRDefault="00110048" w:rsidP="00110048">
            <w:r w:rsidRPr="0063527A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7" w:name="Teksti27"/>
            <w:r w:rsidRPr="0063527A">
              <w:instrText xml:space="preserve"> FORMTEXT </w:instrText>
            </w:r>
            <w:r w:rsidRPr="0063527A">
              <w:fldChar w:fldCharType="separate"/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fldChar w:fldCharType="end"/>
            </w:r>
            <w:bookmarkEnd w:id="7"/>
            <w:r>
              <w:t xml:space="preserve"> euroa</w:t>
            </w:r>
          </w:p>
        </w:tc>
      </w:tr>
    </w:tbl>
    <w:p w:rsidR="00252A4D" w:rsidRDefault="00252A4D" w:rsidP="0013345E"/>
    <w:p w:rsidR="004569CF" w:rsidRPr="00970BB8" w:rsidRDefault="004569CF" w:rsidP="0013345E"/>
    <w:sectPr w:rsidR="004569CF" w:rsidRPr="00970BB8" w:rsidSect="00B73687">
      <w:headerReference w:type="default" r:id="rId10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D8" w:rsidRDefault="00320ED8" w:rsidP="009E71C8">
      <w:pPr>
        <w:spacing w:after="0" w:line="240" w:lineRule="auto"/>
      </w:pPr>
      <w:r>
        <w:separator/>
      </w:r>
    </w:p>
  </w:endnote>
  <w:endnote w:type="continuationSeparator" w:id="0">
    <w:p w:rsidR="00320ED8" w:rsidRDefault="00320ED8" w:rsidP="009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D8" w:rsidRDefault="00320ED8" w:rsidP="009E71C8">
      <w:pPr>
        <w:spacing w:after="0" w:line="240" w:lineRule="auto"/>
      </w:pPr>
      <w:r>
        <w:separator/>
      </w:r>
    </w:p>
  </w:footnote>
  <w:footnote w:type="continuationSeparator" w:id="0">
    <w:p w:rsidR="00320ED8" w:rsidRDefault="00320ED8" w:rsidP="009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AA" w:rsidRPr="00A738AA" w:rsidRDefault="00A738AA" w:rsidP="00A738AA">
    <w:pPr>
      <w:pStyle w:val="Yltunniste"/>
      <w:rPr>
        <w:b/>
        <w:bCs/>
      </w:rPr>
    </w:pPr>
    <w:r w:rsidRPr="00A738AA">
      <w:rPr>
        <w:b/>
        <w:bCs/>
      </w:rPr>
      <w:t>Yleisavustus kansallisten taidelaitosten toiminnan tukemiseen koronapandemian johdosta aiheutuvaan lisärahoitustarpeeseen</w:t>
    </w:r>
  </w:p>
  <w:p w:rsidR="000E5C57" w:rsidRDefault="000E5C57">
    <w:pPr>
      <w:pStyle w:val="Yltunniste"/>
    </w:pPr>
    <w:r>
      <w:tab/>
    </w:r>
    <w:r>
      <w:tab/>
    </w:r>
    <w:r w:rsidRPr="0013416B">
      <w:rPr>
        <w:b/>
      </w:rPr>
      <w:t>Liite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AD2"/>
    <w:multiLevelType w:val="hybridMultilevel"/>
    <w:tmpl w:val="0E4CBD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B6D84"/>
    <w:multiLevelType w:val="hybridMultilevel"/>
    <w:tmpl w:val="EFCE6C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C"/>
    <w:rsid w:val="00014A51"/>
    <w:rsid w:val="00030FFF"/>
    <w:rsid w:val="000815BB"/>
    <w:rsid w:val="000B0E79"/>
    <w:rsid w:val="000D1D8C"/>
    <w:rsid w:val="000E0D91"/>
    <w:rsid w:val="000E5C57"/>
    <w:rsid w:val="000E7F08"/>
    <w:rsid w:val="00110048"/>
    <w:rsid w:val="0013345E"/>
    <w:rsid w:val="0013416B"/>
    <w:rsid w:val="001423CF"/>
    <w:rsid w:val="001514C5"/>
    <w:rsid w:val="0015494F"/>
    <w:rsid w:val="00175992"/>
    <w:rsid w:val="0019684D"/>
    <w:rsid w:val="001A1922"/>
    <w:rsid w:val="001A57C1"/>
    <w:rsid w:val="001C3F10"/>
    <w:rsid w:val="001E190C"/>
    <w:rsid w:val="00224BAF"/>
    <w:rsid w:val="00243EB3"/>
    <w:rsid w:val="00252A4D"/>
    <w:rsid w:val="00254B76"/>
    <w:rsid w:val="002639B7"/>
    <w:rsid w:val="002664F1"/>
    <w:rsid w:val="002738EE"/>
    <w:rsid w:val="002849AE"/>
    <w:rsid w:val="0029500D"/>
    <w:rsid w:val="002B7B26"/>
    <w:rsid w:val="002C2F9F"/>
    <w:rsid w:val="002E5C02"/>
    <w:rsid w:val="0030277A"/>
    <w:rsid w:val="00312BB6"/>
    <w:rsid w:val="00320ED8"/>
    <w:rsid w:val="00323257"/>
    <w:rsid w:val="00356AA7"/>
    <w:rsid w:val="00363DBA"/>
    <w:rsid w:val="00380FA4"/>
    <w:rsid w:val="0038236A"/>
    <w:rsid w:val="003F7588"/>
    <w:rsid w:val="004040E7"/>
    <w:rsid w:val="00411096"/>
    <w:rsid w:val="00426D11"/>
    <w:rsid w:val="004569CF"/>
    <w:rsid w:val="004729CA"/>
    <w:rsid w:val="0052341C"/>
    <w:rsid w:val="0053357A"/>
    <w:rsid w:val="00535E86"/>
    <w:rsid w:val="00575D60"/>
    <w:rsid w:val="00575E30"/>
    <w:rsid w:val="005C63D1"/>
    <w:rsid w:val="005D76C5"/>
    <w:rsid w:val="005F2BD6"/>
    <w:rsid w:val="0062336C"/>
    <w:rsid w:val="0063350A"/>
    <w:rsid w:val="0063527A"/>
    <w:rsid w:val="00667A68"/>
    <w:rsid w:val="006720B9"/>
    <w:rsid w:val="006A6EE5"/>
    <w:rsid w:val="006D0CD7"/>
    <w:rsid w:val="006D54F6"/>
    <w:rsid w:val="006E4A1A"/>
    <w:rsid w:val="00772229"/>
    <w:rsid w:val="0079013F"/>
    <w:rsid w:val="007C05F9"/>
    <w:rsid w:val="007C7DE6"/>
    <w:rsid w:val="008407B0"/>
    <w:rsid w:val="00850DA7"/>
    <w:rsid w:val="008519AB"/>
    <w:rsid w:val="0086454E"/>
    <w:rsid w:val="00873DAE"/>
    <w:rsid w:val="008D16F1"/>
    <w:rsid w:val="00914914"/>
    <w:rsid w:val="009153EB"/>
    <w:rsid w:val="0093016A"/>
    <w:rsid w:val="009429A0"/>
    <w:rsid w:val="00970BB8"/>
    <w:rsid w:val="00970BED"/>
    <w:rsid w:val="009717F8"/>
    <w:rsid w:val="009D3BDA"/>
    <w:rsid w:val="009E71C8"/>
    <w:rsid w:val="00A10685"/>
    <w:rsid w:val="00A65C33"/>
    <w:rsid w:val="00A738AA"/>
    <w:rsid w:val="00AE3C22"/>
    <w:rsid w:val="00B138EF"/>
    <w:rsid w:val="00B6393C"/>
    <w:rsid w:val="00B73687"/>
    <w:rsid w:val="00B962C5"/>
    <w:rsid w:val="00BA00BC"/>
    <w:rsid w:val="00BC0294"/>
    <w:rsid w:val="00C02EED"/>
    <w:rsid w:val="00C65AAF"/>
    <w:rsid w:val="00C724B0"/>
    <w:rsid w:val="00C861B3"/>
    <w:rsid w:val="00CC4B4D"/>
    <w:rsid w:val="00D44115"/>
    <w:rsid w:val="00D5271D"/>
    <w:rsid w:val="00D67553"/>
    <w:rsid w:val="00DC3265"/>
    <w:rsid w:val="00DC37CE"/>
    <w:rsid w:val="00DD67F8"/>
    <w:rsid w:val="00E31AB2"/>
    <w:rsid w:val="00E32C70"/>
    <w:rsid w:val="00ED74B6"/>
    <w:rsid w:val="00EE0007"/>
    <w:rsid w:val="00EF1AAE"/>
    <w:rsid w:val="00F013A5"/>
    <w:rsid w:val="00F36729"/>
    <w:rsid w:val="00F64243"/>
    <w:rsid w:val="00F811E1"/>
    <w:rsid w:val="00FA12B6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25B84-2C85-44F4-BC23-9C1B5AF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34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71C8"/>
  </w:style>
  <w:style w:type="paragraph" w:styleId="Alatunniste">
    <w:name w:val="footer"/>
    <w:basedOn w:val="Normaali"/>
    <w:link w:val="Ala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71C8"/>
  </w:style>
  <w:style w:type="character" w:styleId="Kommentinviite">
    <w:name w:val="annotation reference"/>
    <w:basedOn w:val="Kappaleenoletusfontti"/>
    <w:uiPriority w:val="99"/>
    <w:semiHidden/>
    <w:unhideWhenUsed/>
    <w:rsid w:val="005F2B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2B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2BD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2BD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2BD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79\AppData\Roaming\Microsoft\Mallit\Korona_VOS_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88533FB821A48AFFDD24E19B9B392" ma:contentTypeVersion="1" ma:contentTypeDescription="Luo uusi asiakirja." ma:contentTypeScope="" ma:versionID="be0b4a2993b982c76ee49523f0fb265e">
  <xsd:schema xmlns:xsd="http://www.w3.org/2001/XMLSchema" xmlns:xs="http://www.w3.org/2001/XMLSchema" xmlns:p="http://schemas.microsoft.com/office/2006/metadata/properties" xmlns:ns2="97fa454c-f7c0-4cf1-a302-1900310669f7" targetNamespace="http://schemas.microsoft.com/office/2006/metadata/properties" ma:root="true" ma:fieldsID="a73e34ceeeb6df4840f272826fd66386" ns2:_="">
    <xsd:import namespace="97fa454c-f7c0-4cf1-a302-190031066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454c-f7c0-4cf1-a302-19003106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5C86C-2822-4AB6-BBCE-D70F6E1F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454c-f7c0-4cf1-a302-19003106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12D8-F387-42BD-9CC9-B938F783D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E8710-E696-4863-99D2-0D2EFBAD4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Korona_VOS_lomake.dotx</Template>
  <TotalTime>0</TotalTime>
  <Pages>2</Pages>
  <Words>280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Arminen Soili (OKM)</dc:creator>
  <cp:keywords/>
  <dc:description/>
  <cp:lastModifiedBy>Rauhamäki Maija (OKM)</cp:lastModifiedBy>
  <cp:revision>2</cp:revision>
  <dcterms:created xsi:type="dcterms:W3CDTF">2022-02-11T13:51:00Z</dcterms:created>
  <dcterms:modified xsi:type="dcterms:W3CDTF">2022-02-11T13:51:00Z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0x01010008288533FB821A48AFFDD24E19B9B392</vt:lpwstr>
  </property>
</Properties>
</file>